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2839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8178"/>
      </w:tblGrid>
      <w:tr w:rsidR="007B3D20" w:rsidRPr="00DA2C93" w14:paraId="7AD2616B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D26168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</w:rPr>
            </w:pPr>
            <w:r w:rsidRPr="00DA2C93">
              <w:rPr>
                <w:rFonts w:ascii="Arial" w:hAnsi="Arial" w:cs="Arial"/>
                <w:noProof/>
              </w:rPr>
              <w:drawing>
                <wp:inline distT="0" distB="0" distL="0" distR="0" wp14:anchorId="7AD261AE" wp14:editId="7AD261AF">
                  <wp:extent cx="857250" cy="453972"/>
                  <wp:effectExtent l="0" t="0" r="0" b="3810"/>
                  <wp:docPr id="12" name="Grafik 12" descr="Ein Bild, das Objekt, Kamm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449" cy="456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D26169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DA2C93">
              <w:rPr>
                <w:rFonts w:ascii="Arial" w:hAnsi="Arial" w:cs="Arial"/>
                <w:b/>
                <w:szCs w:val="22"/>
              </w:rPr>
              <w:t>Kurzbeschreibung:</w:t>
            </w:r>
          </w:p>
          <w:p w14:paraId="7AD2616A" w14:textId="4859D210" w:rsidR="007B3D20" w:rsidRPr="00DA2C93" w:rsidRDefault="00DA2C93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  <w:r w:rsidRPr="00DA2C93">
              <w:rPr>
                <w:rFonts w:ascii="Arial" w:hAnsi="Arial" w:cs="Arial"/>
                <w:szCs w:val="22"/>
              </w:rPr>
              <w:t>Schülerinnen und Schüler bereiten ein Interview vor und führen dieses anschließend selbst durch</w:t>
            </w:r>
            <w:r w:rsidR="002653AD">
              <w:rPr>
                <w:rFonts w:ascii="Arial" w:hAnsi="Arial" w:cs="Arial"/>
                <w:szCs w:val="22"/>
              </w:rPr>
              <w:t>.</w:t>
            </w:r>
          </w:p>
        </w:tc>
      </w:tr>
      <w:tr w:rsidR="007B3D20" w:rsidRPr="00DA2C93" w14:paraId="7AD2616E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D2616C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7AD2616D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DA2C93" w14:paraId="7AD26173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D2616F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  <w:noProof/>
              </w:rPr>
            </w:pPr>
            <w:r w:rsidRPr="00DA2C93">
              <w:rPr>
                <w:rFonts w:ascii="Arial" w:hAnsi="Arial" w:cs="Arial"/>
                <w:noProof/>
              </w:rPr>
              <w:drawing>
                <wp:inline distT="0" distB="0" distL="0" distR="0" wp14:anchorId="7AD261B0" wp14:editId="7AD261B1">
                  <wp:extent cx="622221" cy="553085"/>
                  <wp:effectExtent l="0" t="0" r="6985" b="0"/>
                  <wp:docPr id="8" name="Grafik 8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616" cy="56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D26170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DA2C93">
              <w:rPr>
                <w:rFonts w:ascii="Arial" w:hAnsi="Arial" w:cs="Arial"/>
                <w:b/>
                <w:szCs w:val="22"/>
              </w:rPr>
              <w:t>Schulart | Stufe | Fach mit Bildungsplanbezug bzw. Kompetenzen:</w:t>
            </w:r>
          </w:p>
          <w:p w14:paraId="7AD26171" w14:textId="674D9A91" w:rsidR="00DA2C93" w:rsidRPr="00DA2C93" w:rsidRDefault="00DA2C93" w:rsidP="00DA2C93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DA2C93">
              <w:rPr>
                <w:rFonts w:ascii="Arial" w:hAnsi="Arial" w:cs="Arial"/>
                <w:b/>
                <w:szCs w:val="22"/>
              </w:rPr>
              <w:t>2BFS, Deutsch</w:t>
            </w:r>
          </w:p>
          <w:p w14:paraId="7AD26172" w14:textId="2DAE7C43" w:rsidR="007B3D20" w:rsidRPr="00DA2C93" w:rsidRDefault="00DA2C93" w:rsidP="00DA2C93">
            <w:pPr>
              <w:pStyle w:val="TabellerechteSpalte"/>
              <w:rPr>
                <w:rFonts w:ascii="Arial" w:hAnsi="Arial" w:cs="Arial"/>
                <w:bCs/>
                <w:szCs w:val="22"/>
              </w:rPr>
            </w:pPr>
            <w:r w:rsidRPr="00DA2C93">
              <w:rPr>
                <w:rFonts w:ascii="Arial" w:hAnsi="Arial" w:cs="Arial"/>
                <w:bCs/>
                <w:szCs w:val="22"/>
              </w:rPr>
              <w:t xml:space="preserve">Die Schülerinnen und Schüler erstellen einen pragmatischen Text (Niederschrift </w:t>
            </w:r>
            <w:r w:rsidR="002653AD">
              <w:rPr>
                <w:rFonts w:ascii="Arial" w:hAnsi="Arial" w:cs="Arial"/>
                <w:bCs/>
                <w:szCs w:val="22"/>
              </w:rPr>
              <w:t xml:space="preserve">eines </w:t>
            </w:r>
            <w:r w:rsidRPr="00DA2C93">
              <w:rPr>
                <w:rFonts w:ascii="Arial" w:hAnsi="Arial" w:cs="Arial"/>
                <w:bCs/>
                <w:szCs w:val="22"/>
              </w:rPr>
              <w:t>Interview</w:t>
            </w:r>
            <w:r w:rsidR="002653AD">
              <w:rPr>
                <w:rFonts w:ascii="Arial" w:hAnsi="Arial" w:cs="Arial"/>
                <w:bCs/>
                <w:szCs w:val="22"/>
              </w:rPr>
              <w:t>s</w:t>
            </w:r>
            <w:r w:rsidRPr="00DA2C93">
              <w:rPr>
                <w:rFonts w:ascii="Arial" w:hAnsi="Arial" w:cs="Arial"/>
                <w:bCs/>
                <w:szCs w:val="22"/>
              </w:rPr>
              <w:t>) und gestalten dabei eigene Gesprächssituationen zum vorgegebenen Theme</w:t>
            </w:r>
            <w:r w:rsidR="002653AD">
              <w:rPr>
                <w:rFonts w:ascii="Arial" w:hAnsi="Arial" w:cs="Arial"/>
                <w:bCs/>
                <w:szCs w:val="22"/>
              </w:rPr>
              <w:t>nbereich „Vorurteile im Alltag“</w:t>
            </w:r>
            <w:r w:rsidRPr="00DA2C93">
              <w:rPr>
                <w:rFonts w:ascii="Arial" w:hAnsi="Arial" w:cs="Arial"/>
                <w:bCs/>
                <w:szCs w:val="22"/>
              </w:rPr>
              <w:t xml:space="preserve"> (BPE 3.2)</w:t>
            </w:r>
            <w:r w:rsidR="002653AD">
              <w:rPr>
                <w:rFonts w:ascii="Arial" w:hAnsi="Arial" w:cs="Arial"/>
                <w:bCs/>
                <w:szCs w:val="22"/>
              </w:rPr>
              <w:t>.</w:t>
            </w:r>
            <w:r w:rsidRPr="00DA2C93">
              <w:rPr>
                <w:rFonts w:ascii="Arial" w:hAnsi="Arial" w:cs="Arial"/>
                <w:bCs/>
                <w:szCs w:val="22"/>
              </w:rPr>
              <w:t xml:space="preserve"> Sie knüpfen dabei an ihren eigenen Erf</w:t>
            </w:r>
            <w:r w:rsidR="002653AD">
              <w:rPr>
                <w:rFonts w:ascii="Arial" w:hAnsi="Arial" w:cs="Arial"/>
                <w:bCs/>
                <w:szCs w:val="22"/>
              </w:rPr>
              <w:t>ahrungsbereich an. Die Schüler</w:t>
            </w:r>
            <w:r w:rsidRPr="00DA2C93">
              <w:rPr>
                <w:rFonts w:ascii="Arial" w:hAnsi="Arial" w:cs="Arial"/>
                <w:bCs/>
                <w:szCs w:val="22"/>
              </w:rPr>
              <w:t>innen</w:t>
            </w:r>
            <w:r w:rsidR="002653AD">
              <w:rPr>
                <w:rFonts w:ascii="Arial" w:hAnsi="Arial" w:cs="Arial"/>
                <w:bCs/>
                <w:szCs w:val="22"/>
              </w:rPr>
              <w:t xml:space="preserve"> und Schüler</w:t>
            </w:r>
            <w:r w:rsidRPr="00DA2C93">
              <w:rPr>
                <w:rFonts w:ascii="Arial" w:hAnsi="Arial" w:cs="Arial"/>
                <w:bCs/>
                <w:szCs w:val="22"/>
              </w:rPr>
              <w:t xml:space="preserve"> erstellen im Vorhinein einen Ablaufplan und fo</w:t>
            </w:r>
            <w:r w:rsidR="002653AD">
              <w:rPr>
                <w:rFonts w:ascii="Arial" w:hAnsi="Arial" w:cs="Arial"/>
                <w:bCs/>
                <w:szCs w:val="22"/>
              </w:rPr>
              <w:t>rmulieren „Untersuchungsfragen“</w:t>
            </w:r>
            <w:r w:rsidRPr="00DA2C93">
              <w:rPr>
                <w:rFonts w:ascii="Arial" w:hAnsi="Arial" w:cs="Arial"/>
                <w:bCs/>
                <w:szCs w:val="22"/>
              </w:rPr>
              <w:t xml:space="preserve"> (BPE 4.2)</w:t>
            </w:r>
            <w:r w:rsidR="002653AD">
              <w:rPr>
                <w:rFonts w:ascii="Arial" w:hAnsi="Arial" w:cs="Arial"/>
                <w:bCs/>
                <w:szCs w:val="22"/>
              </w:rPr>
              <w:t>.</w:t>
            </w:r>
            <w:r w:rsidRPr="00DA2C93">
              <w:rPr>
                <w:rFonts w:ascii="Arial" w:hAnsi="Arial" w:cs="Arial"/>
                <w:bCs/>
                <w:szCs w:val="22"/>
              </w:rPr>
              <w:t xml:space="preserve"> Bei der Durchführung und Aufzeichnung des Interviews wenden sie Kriterien gelingender Kommunikation und Verständlichkeit an (BPE 4.1) und erweitern integrativ ihre Kenntnisse mit digitalen Medien im B</w:t>
            </w:r>
            <w:r w:rsidR="002653AD">
              <w:rPr>
                <w:rFonts w:ascii="Arial" w:hAnsi="Arial" w:cs="Arial"/>
                <w:bCs/>
                <w:szCs w:val="22"/>
              </w:rPr>
              <w:t>ereich der Aufzeichnungstechnik</w:t>
            </w:r>
            <w:r w:rsidRPr="00DA2C93">
              <w:rPr>
                <w:rFonts w:ascii="Arial" w:hAnsi="Arial" w:cs="Arial"/>
                <w:bCs/>
                <w:szCs w:val="22"/>
              </w:rPr>
              <w:t xml:space="preserve"> (BPE 3.1/3.2)</w:t>
            </w:r>
            <w:r w:rsidR="002653AD">
              <w:rPr>
                <w:rFonts w:ascii="Arial" w:hAnsi="Arial" w:cs="Arial"/>
                <w:bCs/>
                <w:szCs w:val="22"/>
              </w:rPr>
              <w:t>.</w:t>
            </w:r>
          </w:p>
        </w:tc>
      </w:tr>
      <w:tr w:rsidR="007B3D20" w:rsidRPr="00DA2C93" w14:paraId="7AD26176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D26174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7AD26175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DA2C93" w14:paraId="7AD2617A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D26177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</w:rPr>
            </w:pPr>
            <w:r w:rsidRPr="00DA2C93">
              <w:rPr>
                <w:rFonts w:ascii="Arial" w:hAnsi="Arial" w:cs="Arial"/>
                <w:noProof/>
              </w:rPr>
              <w:drawing>
                <wp:inline distT="0" distB="0" distL="0" distR="0" wp14:anchorId="7AD261B2" wp14:editId="7AD261B3">
                  <wp:extent cx="508912" cy="528799"/>
                  <wp:effectExtent l="0" t="0" r="5715" b="5080"/>
                  <wp:docPr id="9" name="Grafik 9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678" cy="535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D26178" w14:textId="397DC020" w:rsidR="007B3D20" w:rsidRPr="00DA2C93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DA2C93">
              <w:rPr>
                <w:rFonts w:ascii="Arial" w:hAnsi="Arial" w:cs="Arial"/>
                <w:b/>
                <w:szCs w:val="22"/>
              </w:rPr>
              <w:t xml:space="preserve">Vorwissen | </w:t>
            </w:r>
            <w:r w:rsidR="00E21D2F">
              <w:rPr>
                <w:rFonts w:ascii="Arial" w:hAnsi="Arial" w:cs="Arial"/>
                <w:b/>
                <w:szCs w:val="22"/>
              </w:rPr>
              <w:t>Fähigkeiten</w:t>
            </w:r>
            <w:r w:rsidRPr="00DA2C93">
              <w:rPr>
                <w:rFonts w:ascii="Arial" w:hAnsi="Arial" w:cs="Arial"/>
                <w:b/>
                <w:szCs w:val="22"/>
              </w:rPr>
              <w:t>:</w:t>
            </w:r>
          </w:p>
          <w:p w14:paraId="7AD26179" w14:textId="386ABCE6" w:rsidR="007B3D20" w:rsidRPr="00DA2C93" w:rsidRDefault="00DA2C93" w:rsidP="00387B06">
            <w:pPr>
              <w:pStyle w:val="TabellerechteSpalte"/>
              <w:rPr>
                <w:rFonts w:ascii="Arial" w:hAnsi="Arial" w:cs="Arial"/>
                <w:szCs w:val="22"/>
              </w:rPr>
            </w:pPr>
            <w:r w:rsidRPr="00DA2C93">
              <w:rPr>
                <w:rFonts w:ascii="Arial" w:hAnsi="Arial" w:cs="Arial"/>
                <w:szCs w:val="22"/>
              </w:rPr>
              <w:t xml:space="preserve">Grundlegende </w:t>
            </w:r>
            <w:r w:rsidR="00E21D2F">
              <w:rPr>
                <w:rFonts w:ascii="Arial" w:hAnsi="Arial" w:cs="Arial"/>
                <w:szCs w:val="22"/>
              </w:rPr>
              <w:t xml:space="preserve">Fähigkeiten </w:t>
            </w:r>
            <w:r w:rsidRPr="00DA2C93">
              <w:rPr>
                <w:rFonts w:ascii="Arial" w:hAnsi="Arial" w:cs="Arial"/>
                <w:szCs w:val="22"/>
              </w:rPr>
              <w:t xml:space="preserve">zur Textsorte Interview, </w:t>
            </w:r>
            <w:proofErr w:type="spellStart"/>
            <w:r w:rsidRPr="00DA2C93">
              <w:rPr>
                <w:rFonts w:ascii="Arial" w:hAnsi="Arial" w:cs="Arial"/>
                <w:szCs w:val="22"/>
              </w:rPr>
              <w:t>Empathiefähigkeit</w:t>
            </w:r>
            <w:proofErr w:type="spellEnd"/>
            <w:r w:rsidRPr="00DA2C93">
              <w:rPr>
                <w:rFonts w:ascii="Arial" w:hAnsi="Arial" w:cs="Arial"/>
                <w:szCs w:val="22"/>
              </w:rPr>
              <w:t xml:space="preserve">, </w:t>
            </w:r>
            <w:r w:rsidR="00387B06">
              <w:rPr>
                <w:rFonts w:ascii="Arial" w:hAnsi="Arial" w:cs="Arial"/>
                <w:szCs w:val="22"/>
              </w:rPr>
              <w:t>s</w:t>
            </w:r>
            <w:r w:rsidRPr="00DA2C93">
              <w:rPr>
                <w:rFonts w:ascii="Arial" w:hAnsi="Arial" w:cs="Arial"/>
                <w:szCs w:val="22"/>
              </w:rPr>
              <w:t>inngebendes Vor</w:t>
            </w:r>
            <w:r w:rsidR="002653AD">
              <w:rPr>
                <w:rFonts w:ascii="Arial" w:hAnsi="Arial" w:cs="Arial"/>
                <w:szCs w:val="22"/>
              </w:rPr>
              <w:t xml:space="preserve">lesen/Vortragen des Interviews, </w:t>
            </w:r>
            <w:r w:rsidRPr="00DA2C93">
              <w:rPr>
                <w:rFonts w:ascii="Arial" w:hAnsi="Arial" w:cs="Arial"/>
                <w:szCs w:val="22"/>
              </w:rPr>
              <w:t xml:space="preserve">Übertragung des geschriebenen Textes in einen </w:t>
            </w:r>
            <w:proofErr w:type="spellStart"/>
            <w:r w:rsidRPr="00DA2C93">
              <w:rPr>
                <w:rFonts w:ascii="Arial" w:hAnsi="Arial" w:cs="Arial"/>
                <w:szCs w:val="22"/>
              </w:rPr>
              <w:t>Hörtext</w:t>
            </w:r>
            <w:proofErr w:type="spellEnd"/>
          </w:p>
        </w:tc>
      </w:tr>
      <w:tr w:rsidR="007B3D20" w:rsidRPr="00DA2C93" w14:paraId="7AD2617D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D2617B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7AD2617C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DA2C93" w14:paraId="7AD26182" w14:textId="77777777" w:rsidTr="00C91442">
        <w:trPr>
          <w:trHeight w:val="772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D2617E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</w:rPr>
            </w:pPr>
            <w:r w:rsidRPr="00DA2C93">
              <w:rPr>
                <w:rFonts w:ascii="Arial" w:hAnsi="Arial" w:cs="Arial"/>
                <w:noProof/>
              </w:rPr>
              <w:drawing>
                <wp:inline distT="0" distB="0" distL="0" distR="0" wp14:anchorId="7AD261B4" wp14:editId="7AD261B5">
                  <wp:extent cx="971550" cy="576580"/>
                  <wp:effectExtent l="0" t="0" r="0" b="0"/>
                  <wp:docPr id="10" name="Grafik 10" descr="Ein Bild, das Bildschirm, Gebäude, Uhr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</w:tcBorders>
            <w:shd w:val="clear" w:color="auto" w:fill="auto"/>
          </w:tcPr>
          <w:p w14:paraId="7AD2617F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DA2C93">
              <w:rPr>
                <w:rFonts w:ascii="Arial" w:hAnsi="Arial" w:cs="Arial"/>
                <w:b/>
                <w:szCs w:val="22"/>
              </w:rPr>
              <w:t>Organisationsform; Zeitplan | Ablauf:</w:t>
            </w:r>
          </w:p>
          <w:p w14:paraId="7AD26180" w14:textId="77777777" w:rsidR="00DA2C93" w:rsidRPr="00DA2C93" w:rsidRDefault="00DA2C93" w:rsidP="00DA2C93">
            <w:pPr>
              <w:pStyle w:val="TabellerechteSpalte"/>
              <w:rPr>
                <w:rFonts w:ascii="Arial" w:hAnsi="Arial" w:cs="Arial"/>
                <w:szCs w:val="22"/>
              </w:rPr>
            </w:pPr>
            <w:r w:rsidRPr="00DA2C93">
              <w:rPr>
                <w:rFonts w:ascii="Arial" w:hAnsi="Arial" w:cs="Arial"/>
                <w:szCs w:val="22"/>
              </w:rPr>
              <w:t>Gruppenarbeit, Plenum, Einzelarbeit (Plenum)</w:t>
            </w:r>
          </w:p>
          <w:p w14:paraId="7AD26181" w14:textId="3A93F5A1" w:rsidR="007B3D20" w:rsidRPr="00DA2C93" w:rsidRDefault="00387B06" w:rsidP="00DA2C93">
            <w:pPr>
              <w:pStyle w:val="TabellerechteSpalt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 UE zu je 45 M</w:t>
            </w:r>
            <w:r w:rsidR="00DA2C93" w:rsidRPr="00DA2C93">
              <w:rPr>
                <w:rFonts w:ascii="Arial" w:hAnsi="Arial" w:cs="Arial"/>
                <w:szCs w:val="22"/>
              </w:rPr>
              <w:t>in.</w:t>
            </w:r>
          </w:p>
        </w:tc>
      </w:tr>
      <w:tr w:rsidR="007B3D20" w:rsidRPr="00DA2C93" w14:paraId="7AD26185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D26183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7AD26184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DA2C93" w14:paraId="7AD26189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D26186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</w:rPr>
            </w:pPr>
            <w:r w:rsidRPr="00DA2C93">
              <w:rPr>
                <w:rFonts w:ascii="Arial" w:hAnsi="Arial" w:cs="Arial"/>
                <w:noProof/>
              </w:rPr>
              <w:drawing>
                <wp:inline distT="0" distB="0" distL="0" distR="0" wp14:anchorId="7AD261B6" wp14:editId="7AD261B7">
                  <wp:extent cx="418799" cy="589565"/>
                  <wp:effectExtent l="28893" t="47307" r="29527" b="29528"/>
                  <wp:docPr id="13" name="Grafik 13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665642">
                            <a:off x="0" y="0"/>
                            <a:ext cx="426239" cy="600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D26187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  <w:r w:rsidRPr="00DA2C93">
              <w:rPr>
                <w:rFonts w:ascii="Arial" w:hAnsi="Arial" w:cs="Arial"/>
                <w:b/>
                <w:szCs w:val="22"/>
              </w:rPr>
              <w:t>Verwendete Hard- und Software, weitere Medien:</w:t>
            </w:r>
          </w:p>
          <w:p w14:paraId="7AD26188" w14:textId="110F0A17" w:rsidR="007B3D20" w:rsidRPr="00DA2C93" w:rsidRDefault="00DA2C93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  <w:r w:rsidRPr="00DA2C93">
              <w:rPr>
                <w:rFonts w:ascii="Arial" w:hAnsi="Arial" w:cs="Arial"/>
                <w:szCs w:val="22"/>
              </w:rPr>
              <w:t>Digitales Endgerät (z. B. Tablet, PC, Smartphone)</w:t>
            </w:r>
            <w:r w:rsidR="002653AD">
              <w:rPr>
                <w:rFonts w:ascii="Arial" w:hAnsi="Arial" w:cs="Arial"/>
                <w:szCs w:val="22"/>
              </w:rPr>
              <w:t>,</w:t>
            </w:r>
            <w:r w:rsidRPr="00DA2C93">
              <w:rPr>
                <w:rFonts w:ascii="Arial" w:hAnsi="Arial" w:cs="Arial"/>
                <w:szCs w:val="22"/>
              </w:rPr>
              <w:t xml:space="preserve"> ausgestattet mit Software für Tonaufnahmen, Browser zum Abrufen der Hilfestellungen zum Thema „Ein Interview durch</w:t>
            </w:r>
            <w:r w:rsidR="002653AD">
              <w:rPr>
                <w:rFonts w:ascii="Arial" w:hAnsi="Arial" w:cs="Arial"/>
                <w:szCs w:val="22"/>
              </w:rPr>
              <w:t xml:space="preserve">führen“, evtl. Programm zur </w:t>
            </w:r>
            <w:proofErr w:type="spellStart"/>
            <w:r w:rsidR="002653AD">
              <w:rPr>
                <w:rFonts w:ascii="Arial" w:hAnsi="Arial" w:cs="Arial"/>
                <w:szCs w:val="22"/>
              </w:rPr>
              <w:t>koll</w:t>
            </w:r>
            <w:r w:rsidRPr="00DA2C93">
              <w:rPr>
                <w:rFonts w:ascii="Arial" w:hAnsi="Arial" w:cs="Arial"/>
                <w:szCs w:val="22"/>
              </w:rPr>
              <w:t>aborativen</w:t>
            </w:r>
            <w:proofErr w:type="spellEnd"/>
            <w:r w:rsidRPr="00DA2C93">
              <w:rPr>
                <w:rFonts w:ascii="Arial" w:hAnsi="Arial" w:cs="Arial"/>
                <w:szCs w:val="22"/>
              </w:rPr>
              <w:t xml:space="preserve"> Ergebnissicherung (z. B. </w:t>
            </w:r>
            <w:proofErr w:type="spellStart"/>
            <w:r w:rsidRPr="00DA2C93">
              <w:rPr>
                <w:rFonts w:ascii="Arial" w:hAnsi="Arial" w:cs="Arial"/>
                <w:szCs w:val="22"/>
              </w:rPr>
              <w:t>Padlet</w:t>
            </w:r>
            <w:proofErr w:type="spellEnd"/>
            <w:r w:rsidRPr="00DA2C93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DA2C93">
              <w:rPr>
                <w:rFonts w:ascii="Arial" w:hAnsi="Arial" w:cs="Arial"/>
                <w:szCs w:val="22"/>
              </w:rPr>
              <w:t>ZumPad</w:t>
            </w:r>
            <w:proofErr w:type="spellEnd"/>
            <w:r w:rsidRPr="00DA2C93">
              <w:rPr>
                <w:rFonts w:ascii="Arial" w:hAnsi="Arial" w:cs="Arial"/>
                <w:szCs w:val="22"/>
              </w:rPr>
              <w:t>)</w:t>
            </w:r>
          </w:p>
        </w:tc>
      </w:tr>
      <w:tr w:rsidR="007B3D20" w:rsidRPr="00DA2C93" w14:paraId="7AD2618C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D2618A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  <w:noProof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D2618B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DA2C93" w14:paraId="7AD26190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D2618D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  <w:noProof/>
              </w:rPr>
            </w:pPr>
            <w:r w:rsidRPr="00DA2C93">
              <w:rPr>
                <w:rFonts w:ascii="Arial" w:hAnsi="Arial" w:cs="Arial"/>
                <w:noProof/>
              </w:rPr>
              <w:drawing>
                <wp:inline distT="0" distB="0" distL="0" distR="0" wp14:anchorId="7AD261B8" wp14:editId="7AD261B9">
                  <wp:extent cx="622912" cy="499897"/>
                  <wp:effectExtent l="0" t="0" r="6350" b="0"/>
                  <wp:docPr id="14" name="Grafik 14" descr="Ein Bild, das Uhr, Zeichnung, R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853" cy="510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2618E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DA2C93">
              <w:rPr>
                <w:rFonts w:ascii="Arial" w:hAnsi="Arial" w:cs="Arial"/>
                <w:b/>
                <w:szCs w:val="22"/>
              </w:rPr>
              <w:t>Technische Angaben, benötigte Werkzeuge und Materialien:</w:t>
            </w:r>
          </w:p>
          <w:p w14:paraId="7AD2618F" w14:textId="77777777" w:rsidR="007B3D20" w:rsidRPr="00DA2C93" w:rsidRDefault="00DA2C93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  <w:r w:rsidRPr="00DA2C93">
              <w:rPr>
                <w:rFonts w:ascii="Arial" w:hAnsi="Arial" w:cs="Arial"/>
                <w:szCs w:val="22"/>
              </w:rPr>
              <w:t>Digitale oder analoge Möglichkeit, Vorüberlegungen zum Interview aufzuzeichnen, Ausgangstexte für „Vorurteile im Alltag“ in digitaler oder analoger Form</w:t>
            </w:r>
          </w:p>
        </w:tc>
      </w:tr>
      <w:tr w:rsidR="007B3D20" w:rsidRPr="00DA2C93" w14:paraId="7AD26193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D26191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  <w:noProof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D26192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DA2C93" w14:paraId="7AD26197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D26194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  <w:noProof/>
              </w:rPr>
            </w:pPr>
            <w:r w:rsidRPr="00DA2C93">
              <w:rPr>
                <w:rFonts w:ascii="Arial" w:hAnsi="Arial" w:cs="Arial"/>
                <w:noProof/>
              </w:rPr>
              <w:drawing>
                <wp:inline distT="0" distB="0" distL="0" distR="0" wp14:anchorId="7AD261BA" wp14:editId="7AD261BB">
                  <wp:extent cx="633626" cy="485120"/>
                  <wp:effectExtent l="0" t="0" r="0" b="0"/>
                  <wp:docPr id="15" name="Grafik 15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167" cy="49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26195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DA2C93">
              <w:rPr>
                <w:rFonts w:ascii="Arial" w:hAnsi="Arial" w:cs="Arial"/>
                <w:b/>
                <w:szCs w:val="22"/>
              </w:rPr>
              <w:t>Ergebnissicherung:</w:t>
            </w:r>
          </w:p>
          <w:p w14:paraId="7AD26196" w14:textId="4D1295A1" w:rsidR="00DA2C93" w:rsidRPr="00DA2C93" w:rsidRDefault="00DA2C93" w:rsidP="007B3D20">
            <w:pPr>
              <w:pStyle w:val="TabellerechteSpalte"/>
              <w:rPr>
                <w:rFonts w:ascii="Arial" w:hAnsi="Arial" w:cs="Arial"/>
                <w:bCs/>
                <w:szCs w:val="22"/>
              </w:rPr>
            </w:pPr>
            <w:r w:rsidRPr="00DA2C93">
              <w:rPr>
                <w:rFonts w:ascii="Arial" w:hAnsi="Arial" w:cs="Arial"/>
                <w:bCs/>
                <w:szCs w:val="22"/>
              </w:rPr>
              <w:t xml:space="preserve">Im Rahmen eines angelegten E-Books (Sicherung der Notizen und der Tonaufnahme des Interviews) oder Ergänzung von </w:t>
            </w:r>
            <w:r w:rsidR="002653AD">
              <w:rPr>
                <w:rFonts w:ascii="Arial" w:hAnsi="Arial" w:cs="Arial"/>
                <w:bCs/>
                <w:szCs w:val="22"/>
              </w:rPr>
              <w:t>bereits vorhandenen Strukturen/</w:t>
            </w:r>
            <w:r w:rsidRPr="00DA2C93">
              <w:rPr>
                <w:rFonts w:ascii="Arial" w:hAnsi="Arial" w:cs="Arial"/>
                <w:bCs/>
                <w:szCs w:val="22"/>
              </w:rPr>
              <w:t>Programmen zur Ergebnissicherung</w:t>
            </w:r>
          </w:p>
        </w:tc>
      </w:tr>
      <w:tr w:rsidR="007B3D20" w:rsidRPr="00DA2C93" w14:paraId="7AD2619A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D26198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  <w:noProof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D26199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DA2C93" w14:paraId="7AD2619E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D2619B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  <w:noProof/>
              </w:rPr>
            </w:pPr>
            <w:r w:rsidRPr="00DA2C93">
              <w:rPr>
                <w:rFonts w:ascii="Arial" w:hAnsi="Arial" w:cs="Arial"/>
                <w:noProof/>
              </w:rPr>
              <w:drawing>
                <wp:inline distT="0" distB="0" distL="0" distR="0" wp14:anchorId="7AD261BC" wp14:editId="7AD261BD">
                  <wp:extent cx="625799" cy="523875"/>
                  <wp:effectExtent l="0" t="0" r="3175" b="0"/>
                  <wp:docPr id="16" name="Grafik 16" descr="Ein Bild, das Uhr, Anzeig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891" cy="524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2619C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DA2C93">
              <w:rPr>
                <w:rFonts w:ascii="Arial" w:hAnsi="Arial" w:cs="Arial"/>
                <w:b/>
                <w:szCs w:val="22"/>
              </w:rPr>
              <w:t>Resümee | Hinweise:</w:t>
            </w:r>
          </w:p>
          <w:p w14:paraId="7AD2619D" w14:textId="77777777" w:rsidR="007B3D20" w:rsidRPr="00DA2C93" w:rsidRDefault="00DA2C93" w:rsidP="007B3D20">
            <w:pPr>
              <w:pStyle w:val="TabellerechteSpalte"/>
              <w:rPr>
                <w:rFonts w:ascii="Arial" w:hAnsi="Arial" w:cs="Arial"/>
                <w:bCs/>
                <w:szCs w:val="22"/>
              </w:rPr>
            </w:pPr>
            <w:r w:rsidRPr="00DA2C93">
              <w:rPr>
                <w:rFonts w:ascii="Arial" w:hAnsi="Arial" w:cs="Arial"/>
                <w:bCs/>
                <w:szCs w:val="22"/>
              </w:rPr>
              <w:t>Schaffung eines Bewusstseins von Vorurteilen als „alltägliche Situation“, Hineinversetzen in eine solche Situation</w:t>
            </w:r>
          </w:p>
        </w:tc>
      </w:tr>
      <w:tr w:rsidR="007B3D20" w:rsidRPr="00DA2C93" w14:paraId="7AD261A1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D2619F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  <w:noProof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D261A0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DA2C93" w14:paraId="7AD261A5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D261A2" w14:textId="77777777" w:rsidR="007B3D20" w:rsidRPr="00DA2C93" w:rsidRDefault="007B3D20" w:rsidP="007B3D20">
            <w:pPr>
              <w:pStyle w:val="TabellelinkeSpalte"/>
              <w:rPr>
                <w:rFonts w:ascii="Arial" w:hAnsi="Arial" w:cs="Arial"/>
                <w:noProof/>
              </w:rPr>
            </w:pPr>
            <w:r w:rsidRPr="00DA2C93">
              <w:rPr>
                <w:rFonts w:ascii="Arial" w:hAnsi="Arial" w:cs="Arial"/>
                <w:noProof/>
              </w:rPr>
              <w:drawing>
                <wp:inline distT="0" distB="0" distL="0" distR="0" wp14:anchorId="7AD261BE" wp14:editId="7AD261BF">
                  <wp:extent cx="757555" cy="228600"/>
                  <wp:effectExtent l="0" t="0" r="4445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5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261A3" w14:textId="77777777" w:rsidR="007B3D20" w:rsidRPr="00DA2C93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DA2C93">
              <w:rPr>
                <w:rFonts w:ascii="Arial" w:hAnsi="Arial" w:cs="Arial"/>
                <w:b/>
                <w:szCs w:val="22"/>
              </w:rPr>
              <w:t>Abwandlungen:</w:t>
            </w:r>
          </w:p>
          <w:p w14:paraId="7AD261A4" w14:textId="0F5D8E41" w:rsidR="007B3D20" w:rsidRPr="00DA2C93" w:rsidRDefault="00387B06" w:rsidP="007B3D20">
            <w:pPr>
              <w:pStyle w:val="TabellerechteSpalte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Eine n</w:t>
            </w:r>
            <w:r w:rsidR="00DA2C93" w:rsidRPr="00DA2C93">
              <w:rPr>
                <w:rFonts w:ascii="Arial" w:hAnsi="Arial" w:cs="Arial"/>
                <w:bCs/>
                <w:szCs w:val="22"/>
              </w:rPr>
              <w:t>iveaudifferenzierende Textarbeit</w:t>
            </w:r>
            <w:r>
              <w:rPr>
                <w:rFonts w:ascii="Arial" w:hAnsi="Arial" w:cs="Arial"/>
                <w:bCs/>
                <w:szCs w:val="22"/>
              </w:rPr>
              <w:t xml:space="preserve"> ist</w:t>
            </w:r>
            <w:r w:rsidR="00DA2C93" w:rsidRPr="00DA2C93">
              <w:rPr>
                <w:rFonts w:ascii="Arial" w:hAnsi="Arial" w:cs="Arial"/>
                <w:bCs/>
                <w:szCs w:val="22"/>
              </w:rPr>
              <w:t xml:space="preserve"> z. B. durch vorgegebene Fragestellungen oder Situationen möglich</w:t>
            </w:r>
            <w:r>
              <w:rPr>
                <w:rFonts w:ascii="Arial" w:hAnsi="Arial" w:cs="Arial"/>
                <w:bCs/>
                <w:szCs w:val="22"/>
              </w:rPr>
              <w:t>.</w:t>
            </w:r>
            <w:bookmarkStart w:id="0" w:name="_GoBack"/>
            <w:bookmarkEnd w:id="0"/>
          </w:p>
        </w:tc>
      </w:tr>
    </w:tbl>
    <w:p w14:paraId="7AD261AD" w14:textId="77777777" w:rsidR="001676EC" w:rsidRPr="00DA2C93" w:rsidRDefault="001676EC" w:rsidP="001676EC">
      <w:pPr>
        <w:tabs>
          <w:tab w:val="left" w:pos="1402"/>
        </w:tabs>
        <w:rPr>
          <w:rFonts w:cs="Arial"/>
          <w:sz w:val="22"/>
          <w:szCs w:val="22"/>
        </w:rPr>
      </w:pPr>
    </w:p>
    <w:sectPr w:rsidR="001676EC" w:rsidRPr="00DA2C93" w:rsidSect="00FC0F4A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D261C2" w14:textId="77777777" w:rsidR="005E4130" w:rsidRDefault="005E4130" w:rsidP="001676EC">
      <w:r>
        <w:separator/>
      </w:r>
    </w:p>
  </w:endnote>
  <w:endnote w:type="continuationSeparator" w:id="0">
    <w:p w14:paraId="7AD261C3" w14:textId="77777777" w:rsidR="005E4130" w:rsidRDefault="005E4130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61CA" w14:textId="77777777" w:rsidR="00DA2C93" w:rsidRDefault="00DA2C9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61CB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7AD261D9" wp14:editId="7AD261DA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D261EB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C91442" w:rsidRPr="00C9144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AD261D9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7AD261EB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C91442" w:rsidRPr="00C9144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7AD261DB" wp14:editId="7AD261DC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7AD261DD" wp14:editId="7AD261DE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AD261DF" wp14:editId="7AD261E0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7AD261EC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7AD261ED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D261DF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7AD261EC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7AD261ED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61D6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AD261E3" wp14:editId="7AD261E4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D261EE" w14:textId="4983F91D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387B06" w:rsidRPr="00387B0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AD261E3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7AD261EE" w14:textId="4983F91D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387B06" w:rsidRPr="00387B0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7AD261E5" wp14:editId="7AD261E6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AD261E7" wp14:editId="7AD261E8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7AD261EF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7AD261F0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D261E7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7AD261EF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7AD261F0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7AD261E9" wp14:editId="7AD261EA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D261C0" w14:textId="77777777" w:rsidR="005E4130" w:rsidRDefault="005E4130" w:rsidP="001676EC">
      <w:r>
        <w:separator/>
      </w:r>
    </w:p>
  </w:footnote>
  <w:footnote w:type="continuationSeparator" w:id="0">
    <w:p w14:paraId="7AD261C1" w14:textId="77777777" w:rsidR="005E4130" w:rsidRDefault="005E4130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61C4" w14:textId="77777777" w:rsidR="00DA2C93" w:rsidRDefault="00DA2C9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6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01"/>
      <w:gridCol w:w="6560"/>
    </w:tblGrid>
    <w:tr w:rsidR="001676EC" w:rsidRPr="00DF3E96" w14:paraId="7AD261C7" w14:textId="77777777" w:rsidTr="00DA2C93">
      <w:trPr>
        <w:trHeight w:val="300"/>
      </w:trPr>
      <w:tc>
        <w:tcPr>
          <w:tcW w:w="1701" w:type="dxa"/>
        </w:tcPr>
        <w:p w14:paraId="7AD261C5" w14:textId="77777777" w:rsidR="001676EC" w:rsidRPr="00DF3E96" w:rsidRDefault="00DA2C93" w:rsidP="001676EC">
          <w:pPr>
            <w:rPr>
              <w:rFonts w:cs="Arial"/>
              <w:color w:val="FFFFFF" w:themeColor="background1"/>
              <w:sz w:val="22"/>
            </w:rPr>
          </w:pPr>
          <w:proofErr w:type="spellStart"/>
          <w:r>
            <w:rPr>
              <w:rFonts w:cs="Arial"/>
              <w:color w:val="FFFFFF" w:themeColor="background1"/>
              <w:sz w:val="22"/>
            </w:rPr>
            <w:t>Pragm</w:t>
          </w:r>
          <w:proofErr w:type="spellEnd"/>
          <w:r>
            <w:rPr>
              <w:rFonts w:cs="Arial"/>
              <w:color w:val="FFFFFF" w:themeColor="background1"/>
              <w:sz w:val="22"/>
            </w:rPr>
            <w:t>. Texte</w:t>
          </w:r>
        </w:p>
      </w:tc>
      <w:tc>
        <w:tcPr>
          <w:tcW w:w="6560" w:type="dxa"/>
        </w:tcPr>
        <w:p w14:paraId="7AD261C6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</w:tbl>
  <w:p w14:paraId="7AD261C8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7AD261D7" wp14:editId="7AD261D8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D261C9" w14:textId="77777777" w:rsidR="001676EC" w:rsidRDefault="001676E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61CC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7AD261E1" wp14:editId="7AD261E2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D261CD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7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6560"/>
    </w:tblGrid>
    <w:tr w:rsidR="001676EC" w:rsidRPr="00DF3E96" w14:paraId="7AD261D0" w14:textId="77777777" w:rsidTr="009D340D">
      <w:trPr>
        <w:trHeight w:val="300"/>
      </w:trPr>
      <w:tc>
        <w:tcPr>
          <w:tcW w:w="2835" w:type="dxa"/>
        </w:tcPr>
        <w:p w14:paraId="7AD261CE" w14:textId="77777777" w:rsidR="001676EC" w:rsidRPr="00DF3E96" w:rsidRDefault="00DA2C93" w:rsidP="00DF3E96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 xml:space="preserve">Umgang mit </w:t>
          </w:r>
          <w:proofErr w:type="spellStart"/>
          <w:r>
            <w:rPr>
              <w:rFonts w:cs="Arial"/>
              <w:color w:val="FFFFFF" w:themeColor="background1"/>
              <w:sz w:val="22"/>
            </w:rPr>
            <w:t>pragm</w:t>
          </w:r>
          <w:proofErr w:type="spellEnd"/>
          <w:r>
            <w:rPr>
              <w:rFonts w:cs="Arial"/>
              <w:color w:val="FFFFFF" w:themeColor="background1"/>
              <w:sz w:val="22"/>
            </w:rPr>
            <w:t>. Texten</w:t>
          </w:r>
        </w:p>
      </w:tc>
      <w:tc>
        <w:tcPr>
          <w:tcW w:w="6560" w:type="dxa"/>
        </w:tcPr>
        <w:p w14:paraId="7AD261CF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  <w:tr w:rsidR="001676EC" w:rsidRPr="00DF3E96" w14:paraId="7AD261D4" w14:textId="77777777" w:rsidTr="00676B58">
      <w:trPr>
        <w:trHeight w:val="300"/>
      </w:trPr>
      <w:tc>
        <w:tcPr>
          <w:tcW w:w="3402" w:type="dxa"/>
        </w:tcPr>
        <w:p w14:paraId="7AD261D1" w14:textId="77777777" w:rsidR="00DA2C93" w:rsidRPr="00213806" w:rsidRDefault="00DA2C93" w:rsidP="00DA2C93">
          <w:pPr>
            <w:pStyle w:val="Kopfzeile"/>
            <w:rPr>
              <w:rFonts w:ascii="Arial" w:hAnsi="Arial" w:cs="Arial"/>
              <w:color w:val="FFFFFF" w:themeColor="background1"/>
            </w:rPr>
          </w:pPr>
          <w:r w:rsidRPr="00213806">
            <w:rPr>
              <w:rFonts w:ascii="Arial" w:hAnsi="Arial" w:cs="Arial"/>
              <w:color w:val="FFFFFF" w:themeColor="background1"/>
            </w:rPr>
            <w:t>Vorurteile im Alltag – Ein Interview vorbereiten und durchführen</w:t>
          </w:r>
        </w:p>
        <w:p w14:paraId="7AD261D2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</w:p>
      </w:tc>
      <w:tc>
        <w:tcPr>
          <w:tcW w:w="6560" w:type="dxa"/>
        </w:tcPr>
        <w:p w14:paraId="7AD261D3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</w:tbl>
  <w:p w14:paraId="7AD261D5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A7E16"/>
    <w:multiLevelType w:val="hybridMultilevel"/>
    <w:tmpl w:val="B9F8F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6EC"/>
    <w:rsid w:val="00085B83"/>
    <w:rsid w:val="000C3EA5"/>
    <w:rsid w:val="001676EC"/>
    <w:rsid w:val="001D40A5"/>
    <w:rsid w:val="001F3FC7"/>
    <w:rsid w:val="00213806"/>
    <w:rsid w:val="002444B1"/>
    <w:rsid w:val="002653AD"/>
    <w:rsid w:val="002703E7"/>
    <w:rsid w:val="002E3BE5"/>
    <w:rsid w:val="00387B06"/>
    <w:rsid w:val="00462C65"/>
    <w:rsid w:val="005E4130"/>
    <w:rsid w:val="00676B58"/>
    <w:rsid w:val="007662AD"/>
    <w:rsid w:val="007B3D20"/>
    <w:rsid w:val="00827355"/>
    <w:rsid w:val="008D0C5A"/>
    <w:rsid w:val="009D340D"/>
    <w:rsid w:val="00B27E3D"/>
    <w:rsid w:val="00B608C2"/>
    <w:rsid w:val="00C756FE"/>
    <w:rsid w:val="00C91442"/>
    <w:rsid w:val="00CD41D3"/>
    <w:rsid w:val="00DA2C93"/>
    <w:rsid w:val="00DF3E96"/>
    <w:rsid w:val="00E21D2F"/>
    <w:rsid w:val="00ED43F7"/>
    <w:rsid w:val="00EF3642"/>
    <w:rsid w:val="00FB7B32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AD26168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0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40A5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9A0D8C-1082-4406-845A-62F4972733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55696b60-0389-45c2-bb8c-032517eb46a2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Klein, Tajana (ZSL)</cp:lastModifiedBy>
  <cp:revision>9</cp:revision>
  <dcterms:created xsi:type="dcterms:W3CDTF">2020-05-25T06:58:00Z</dcterms:created>
  <dcterms:modified xsi:type="dcterms:W3CDTF">2021-07-21T16:48:00Z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